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34)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Team entries are to be on standard ANKC Ltd entry forms. Team entry nominations are required to be sent, together with a letter from the State’s Controlling Body, detailing :-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name of each handler.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name, registration number and measured height at the shoulder or jump height category, of each dog.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name of the Team – (optional). All States and Territories are encouraged to give their team a “team name”.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(VIC) Change to Rule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Entry: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• Team entries are to be on standard ANKC Ltd entry forms. Team entry nominations are required to be sent, together with a letter from the State’s Controlling Body, detailing :-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Team entries are to be sent via a letter from the State’s Controlling Body, detailing :-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• The name of each handler.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•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full registered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name, registration number and measured height at the shoulder or jump height category, of each dog.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• The name of the Team – (optional). All States and Territories are encouraged to give their team a “team name”.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(VIC) Rationale</w:t>
      </w:r>
    </w:p>
    <w:p w:rsidR="00000000" w:rsidDel="00000000" w:rsidP="00000000" w:rsidRDefault="00000000" w:rsidRPr="00000000" w14:paraId="00000010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There is no need for an entry form to be sent as well as a letter from the Governing Body with the names of the dogs. This is a duplicate of effort. To make it clearer that the full registered dog name is to be provided wording has been added above.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D723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087DE7"/>
  </w:style>
  <w:style w:type="character" w:styleId="Hyperlink">
    <w:name w:val="Hyperlink"/>
    <w:basedOn w:val="DefaultParagraphFont"/>
    <w:uiPriority w:val="99"/>
    <w:semiHidden w:val="1"/>
    <w:unhideWhenUsed w:val="1"/>
    <w:rsid w:val="00087D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7D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7DE7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1300E"/>
    <w:pPr>
      <w:ind w:left="720"/>
      <w:contextualSpacing w:val="1"/>
    </w:pPr>
  </w:style>
  <w:style w:type="paragraph" w:styleId="Default" w:customStyle="1">
    <w:name w:val="Default"/>
    <w:rsid w:val="00F86EF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D7236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DAhWWp+rpKLpNtw0mEDQNqggw==">CgMxLjA4AHIhMXNzNVVsRzQ5bktQQ1JJUVVWd3pIRzg4cVVYRkZNOHNO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2024-01-27T00:47:00Z</dcterms:created>
  <dc:creator>Nikki Janetzki</dc:creator>
</cp:coreProperties>
</file>